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77" w14:textId="77777777" w:rsidR="00866E69" w:rsidRDefault="00866E69" w:rsidP="00866E69">
      <w:pPr>
        <w:pStyle w:val="Nagwek1"/>
        <w:jc w:val="right"/>
        <w:rPr>
          <w:rFonts w:ascii="Tahoma" w:hAnsi="Tahoma"/>
          <w:sz w:val="20"/>
        </w:rPr>
      </w:pPr>
    </w:p>
    <w:p w14:paraId="4378FD7E" w14:textId="77777777" w:rsidR="00866E69" w:rsidRPr="00205C8B" w:rsidRDefault="00866E69" w:rsidP="00866E69">
      <w:pPr>
        <w:pStyle w:val="Nagwek1"/>
        <w:jc w:val="right"/>
        <w:rPr>
          <w:rFonts w:ascii="Tahoma" w:hAnsi="Tahoma"/>
          <w:b w:val="0"/>
          <w:bCs/>
          <w:sz w:val="18"/>
          <w:szCs w:val="18"/>
        </w:rPr>
      </w:pPr>
      <w:r>
        <w:rPr>
          <w:rFonts w:ascii="Tahoma" w:hAnsi="Tahoma"/>
          <w:sz w:val="20"/>
        </w:rPr>
        <w:t xml:space="preserve">  </w:t>
      </w:r>
      <w:r w:rsidRPr="00205C8B">
        <w:rPr>
          <w:rFonts w:ascii="Tahoma" w:hAnsi="Tahoma"/>
          <w:b w:val="0"/>
          <w:bCs/>
          <w:sz w:val="18"/>
          <w:szCs w:val="18"/>
        </w:rPr>
        <w:t xml:space="preserve">Załącznik nr 1                                                                                                                                                             </w:t>
      </w:r>
    </w:p>
    <w:p w14:paraId="13A1ADC2" w14:textId="77777777" w:rsidR="00866E69" w:rsidRDefault="00866E69" w:rsidP="00866E69">
      <w:pPr>
        <w:pStyle w:val="Nagwek2"/>
        <w:ind w:left="0"/>
        <w:jc w:val="center"/>
        <w:rPr>
          <w:rFonts w:ascii="Tahoma" w:hAnsi="Tahoma"/>
          <w:sz w:val="20"/>
        </w:rPr>
      </w:pPr>
    </w:p>
    <w:p w14:paraId="1CB55368" w14:textId="6458A4EC" w:rsidR="00866E69" w:rsidRDefault="00866E69" w:rsidP="00866E69">
      <w:pPr>
        <w:pStyle w:val="Nagwek2"/>
        <w:ind w:left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FORMULARZ OFERTY</w:t>
      </w:r>
    </w:p>
    <w:p w14:paraId="37BBCE6C" w14:textId="3AEAD329" w:rsidR="00866E69" w:rsidRDefault="00866E69" w:rsidP="00866E69"/>
    <w:p w14:paraId="5DB3A223" w14:textId="77777777" w:rsidR="00866E69" w:rsidRPr="00866E69" w:rsidRDefault="00866E69" w:rsidP="00866E69"/>
    <w:p w14:paraId="734D80E3" w14:textId="77777777" w:rsidR="00866E69" w:rsidRDefault="00866E69" w:rsidP="00866E69">
      <w:pPr>
        <w:pStyle w:val="Nagwek3"/>
        <w:tabs>
          <w:tab w:val="num" w:pos="360"/>
        </w:tabs>
        <w:ind w:left="360" w:hanging="76"/>
        <w:rPr>
          <w:rFonts w:ascii="Tahoma" w:hAnsi="Tahoma"/>
          <w:b w:val="0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Nazwa i adres Zamawiającego </w:t>
      </w:r>
    </w:p>
    <w:p w14:paraId="7F5688EF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Krapkowickie Centrum Zdrowia Sp. z o.o. </w:t>
      </w:r>
    </w:p>
    <w:p w14:paraId="35D03E6C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Os. XXX </w:t>
      </w:r>
      <w:proofErr w:type="spellStart"/>
      <w:r>
        <w:rPr>
          <w:rFonts w:ascii="Tahoma" w:hAnsi="Tahoma"/>
          <w:sz w:val="20"/>
        </w:rPr>
        <w:t>lecia</w:t>
      </w:r>
      <w:proofErr w:type="spellEnd"/>
      <w:r>
        <w:rPr>
          <w:rFonts w:ascii="Tahoma" w:hAnsi="Tahoma"/>
          <w:sz w:val="20"/>
        </w:rPr>
        <w:t xml:space="preserve"> 21, 47-303 Krapkowice</w:t>
      </w:r>
    </w:p>
    <w:p w14:paraId="10F789FB" w14:textId="77777777" w:rsidR="00866E69" w:rsidRDefault="00866E69" w:rsidP="00866E69">
      <w:pPr>
        <w:jc w:val="both"/>
        <w:rPr>
          <w:rFonts w:ascii="Tahoma" w:hAnsi="Tahoma"/>
          <w:b/>
          <w:sz w:val="20"/>
        </w:rPr>
      </w:pPr>
    </w:p>
    <w:p w14:paraId="0375265F" w14:textId="77777777" w:rsidR="00866E69" w:rsidRDefault="00866E69" w:rsidP="00866E69">
      <w:pPr>
        <w:pStyle w:val="Nagwek4"/>
        <w:ind w:left="0" w:firstLine="284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przedmiotu zamówienia:</w:t>
      </w:r>
    </w:p>
    <w:p w14:paraId="786E4227" w14:textId="77777777" w:rsidR="00866E69" w:rsidRDefault="00866E69" w:rsidP="00866E69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     </w:t>
      </w:r>
      <w:r w:rsidRPr="009C3ADD">
        <w:rPr>
          <w:rFonts w:ascii="Tahoma" w:hAnsi="Tahoma" w:cs="Tahoma"/>
          <w:sz w:val="20"/>
        </w:rPr>
        <w:t xml:space="preserve">Dostawa </w:t>
      </w:r>
      <w:r w:rsidRPr="009C3ADD">
        <w:rPr>
          <w:rFonts w:ascii="Tahoma" w:hAnsi="Tahoma" w:cs="Tahoma"/>
          <w:bCs/>
          <w:sz w:val="20"/>
          <w:szCs w:val="20"/>
        </w:rPr>
        <w:t>odczynników i materiałów zużywalnych do badań transfuzjologicznych wraz z dzierżawą</w:t>
      </w:r>
    </w:p>
    <w:p w14:paraId="404DC93A" w14:textId="40D26F8D" w:rsidR="00866E69" w:rsidRPr="009C3ADD" w:rsidRDefault="00866E69" w:rsidP="00866E69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9C3ADD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 w:rsidRPr="009C3ADD">
        <w:rPr>
          <w:rFonts w:ascii="Tahoma" w:hAnsi="Tahoma" w:cs="Tahoma"/>
          <w:bCs/>
          <w:sz w:val="20"/>
          <w:szCs w:val="20"/>
        </w:rPr>
        <w:t>sprzętu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9C3ADD">
        <w:rPr>
          <w:rFonts w:ascii="Tahoma" w:hAnsi="Tahoma" w:cs="Tahoma"/>
          <w:bCs/>
          <w:sz w:val="20"/>
          <w:szCs w:val="20"/>
        </w:rPr>
        <w:t xml:space="preserve">niezbędnego do oznaczeń serologicznych opartych na </w:t>
      </w:r>
      <w:proofErr w:type="spellStart"/>
      <w:r w:rsidRPr="009C3ADD">
        <w:rPr>
          <w:rFonts w:ascii="Tahoma" w:hAnsi="Tahoma" w:cs="Tahoma"/>
          <w:bCs/>
          <w:sz w:val="20"/>
          <w:szCs w:val="20"/>
        </w:rPr>
        <w:t>mikrokolumnach</w:t>
      </w:r>
      <w:proofErr w:type="spellEnd"/>
      <w:r w:rsidRPr="009C3ADD">
        <w:rPr>
          <w:rFonts w:ascii="Tahoma" w:hAnsi="Tahoma" w:cs="Tahoma"/>
          <w:bCs/>
          <w:sz w:val="20"/>
          <w:szCs w:val="20"/>
        </w:rPr>
        <w:t xml:space="preserve"> żelowych.</w:t>
      </w:r>
    </w:p>
    <w:p w14:paraId="032D9130" w14:textId="77777777" w:rsidR="00866E69" w:rsidRDefault="00866E69" w:rsidP="00866E69">
      <w:pPr>
        <w:pStyle w:val="Nagwek"/>
        <w:ind w:left="284"/>
        <w:jc w:val="both"/>
        <w:rPr>
          <w:rFonts w:ascii="Tahoma" w:hAnsi="Tahoma"/>
          <w:sz w:val="20"/>
        </w:rPr>
      </w:pPr>
    </w:p>
    <w:p w14:paraId="06278D1F" w14:textId="77777777" w:rsidR="00866E69" w:rsidRDefault="00866E69" w:rsidP="00866E69">
      <w:pPr>
        <w:pStyle w:val="Nagwek4"/>
        <w:ind w:left="0" w:firstLine="284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Tryb postępowania: </w:t>
      </w:r>
    </w:p>
    <w:p w14:paraId="365D97F6" w14:textId="77777777" w:rsidR="00866E69" w:rsidRPr="00561BA2" w:rsidRDefault="00866E69" w:rsidP="00866E69">
      <w:pPr>
        <w:pStyle w:val="Nagwek4"/>
        <w:ind w:left="0" w:firstLine="284"/>
        <w:rPr>
          <w:rFonts w:ascii="Tahoma" w:hAnsi="Tahoma"/>
          <w:b w:val="0"/>
          <w:bCs/>
          <w:sz w:val="20"/>
        </w:rPr>
      </w:pPr>
      <w:r w:rsidRPr="00561BA2">
        <w:rPr>
          <w:rFonts w:ascii="Tahoma" w:hAnsi="Tahoma"/>
          <w:b w:val="0"/>
          <w:bCs/>
          <w:sz w:val="20"/>
        </w:rPr>
        <w:t>Zapytanie ofertowe</w:t>
      </w:r>
    </w:p>
    <w:p w14:paraId="3F9B7D98" w14:textId="77777777" w:rsidR="00866E69" w:rsidRDefault="00866E69" w:rsidP="00866E69"/>
    <w:p w14:paraId="4B2DF47A" w14:textId="77777777" w:rsidR="00866E69" w:rsidRDefault="00866E69" w:rsidP="00866E69"/>
    <w:p w14:paraId="3D08D85E" w14:textId="77777777" w:rsidR="00866E69" w:rsidRDefault="00866E69" w:rsidP="00866E69">
      <w:pPr>
        <w:pStyle w:val="Nagwek4"/>
        <w:ind w:hanging="3969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i adres Wykonawcy</w:t>
      </w:r>
    </w:p>
    <w:p w14:paraId="17616525" w14:textId="77777777" w:rsidR="00866E69" w:rsidRDefault="00866E69" w:rsidP="00866E69">
      <w:pPr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</w:tblGrid>
      <w:tr w:rsidR="00866E69" w14:paraId="436443AC" w14:textId="77777777" w:rsidTr="00F63DF1">
        <w:trPr>
          <w:trHeight w:val="1506"/>
        </w:trPr>
        <w:tc>
          <w:tcPr>
            <w:tcW w:w="3761" w:type="dxa"/>
          </w:tcPr>
          <w:p w14:paraId="0E71EB80" w14:textId="77777777" w:rsidR="00866E69" w:rsidRDefault="00866E69" w:rsidP="00F63DF1">
            <w:pPr>
              <w:framePr w:hSpace="141" w:wrap="around" w:vAnchor="text" w:hAnchor="page" w:x="8041" w:y="27"/>
              <w:rPr>
                <w:rFonts w:ascii="Tahoma" w:hAnsi="Tahoma"/>
                <w:sz w:val="20"/>
              </w:rPr>
            </w:pPr>
          </w:p>
        </w:tc>
      </w:tr>
    </w:tbl>
    <w:p w14:paraId="788503D5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21F1073B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</w:t>
      </w:r>
    </w:p>
    <w:p w14:paraId="36AF17DC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763319F3" w14:textId="77777777" w:rsidR="00866E69" w:rsidRDefault="00866E69" w:rsidP="00866E69">
      <w:pPr>
        <w:rPr>
          <w:rFonts w:ascii="Tahoma" w:hAnsi="Tahoma"/>
          <w:sz w:val="20"/>
        </w:rPr>
      </w:pPr>
    </w:p>
    <w:p w14:paraId="217786FA" w14:textId="77777777" w:rsidR="00866E69" w:rsidRDefault="00866E69" w:rsidP="00866E6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                                              </w:t>
      </w:r>
    </w:p>
    <w:p w14:paraId="0181D680" w14:textId="77777777" w:rsidR="00866E69" w:rsidRDefault="00866E69" w:rsidP="00866E69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                                        </w:t>
      </w:r>
    </w:p>
    <w:p w14:paraId="6D0EB062" w14:textId="77777777" w:rsidR="00866E69" w:rsidRDefault="00866E69" w:rsidP="00866E69">
      <w:pPr>
        <w:rPr>
          <w:rFonts w:ascii="Tahoma" w:hAnsi="Tahoma"/>
          <w:i/>
          <w:sz w:val="20"/>
        </w:rPr>
      </w:pPr>
    </w:p>
    <w:p w14:paraId="67918F2B" w14:textId="521AE3C3" w:rsidR="00866E69" w:rsidRPr="00205C8B" w:rsidRDefault="00866E69" w:rsidP="00866E69">
      <w:pPr>
        <w:rPr>
          <w:rFonts w:ascii="Tahoma" w:hAnsi="Tahoma"/>
          <w:i/>
          <w:sz w:val="18"/>
          <w:szCs w:val="18"/>
        </w:rPr>
      </w:pPr>
      <w:r w:rsidRPr="00205C8B"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/>
          <w:i/>
          <w:sz w:val="18"/>
          <w:szCs w:val="18"/>
        </w:rPr>
        <w:t xml:space="preserve">     </w:t>
      </w:r>
      <w:r>
        <w:rPr>
          <w:rFonts w:ascii="Tahoma" w:hAnsi="Tahoma"/>
          <w:i/>
          <w:sz w:val="18"/>
          <w:szCs w:val="18"/>
        </w:rPr>
        <w:t xml:space="preserve"> </w:t>
      </w:r>
      <w:r w:rsidRPr="00205C8B">
        <w:rPr>
          <w:rFonts w:ascii="Tahoma" w:hAnsi="Tahoma"/>
          <w:i/>
          <w:sz w:val="18"/>
          <w:szCs w:val="18"/>
        </w:rPr>
        <w:t>(pieczęć</w:t>
      </w:r>
      <w:r>
        <w:rPr>
          <w:rFonts w:ascii="Tahoma" w:hAnsi="Tahoma"/>
          <w:i/>
          <w:sz w:val="18"/>
          <w:szCs w:val="18"/>
        </w:rPr>
        <w:t xml:space="preserve"> </w:t>
      </w:r>
      <w:r w:rsidRPr="00205C8B">
        <w:rPr>
          <w:rFonts w:ascii="Tahoma" w:hAnsi="Tahoma"/>
          <w:i/>
          <w:sz w:val="18"/>
          <w:szCs w:val="18"/>
        </w:rPr>
        <w:t xml:space="preserve">Wykonawcy)                                                                                 </w:t>
      </w:r>
    </w:p>
    <w:p w14:paraId="562E5BD5" w14:textId="77777777" w:rsidR="00866E69" w:rsidRDefault="00866E69" w:rsidP="00866E69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</w:t>
      </w:r>
    </w:p>
    <w:p w14:paraId="4B85D3D8" w14:textId="77777777" w:rsidR="00866E69" w:rsidRDefault="00866E69" w:rsidP="00866E69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</w:t>
      </w:r>
    </w:p>
    <w:p w14:paraId="681CDAA9" w14:textId="77777777" w:rsidR="00866E69" w:rsidRDefault="00866E69" w:rsidP="00866E69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</w:t>
      </w:r>
    </w:p>
    <w:p w14:paraId="35FD7364" w14:textId="77777777" w:rsidR="00866E69" w:rsidRDefault="00866E69" w:rsidP="00866E69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Oferuję wykonanie przedmiotu zamówienia za:</w:t>
      </w:r>
    </w:p>
    <w:p w14:paraId="57408FAE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1046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028"/>
        <w:gridCol w:w="846"/>
        <w:gridCol w:w="827"/>
        <w:gridCol w:w="1115"/>
        <w:gridCol w:w="1178"/>
        <w:gridCol w:w="1033"/>
        <w:gridCol w:w="783"/>
        <w:gridCol w:w="1020"/>
        <w:gridCol w:w="1250"/>
      </w:tblGrid>
      <w:tr w:rsidR="00866E69" w:rsidRPr="00C619B2" w14:paraId="13323BA4" w14:textId="77777777" w:rsidTr="00F63DF1">
        <w:trPr>
          <w:trHeight w:val="900"/>
        </w:trPr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4E39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B3E5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Opis badania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80F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Ilość badań 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97D6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Ilość opak. 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FEA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Wielkość opakowania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35C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D8098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B048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% VAT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8DF6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Wartość brutto (zł)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EFC5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Producent/Nr Katalogowy</w:t>
            </w:r>
          </w:p>
        </w:tc>
      </w:tr>
      <w:tr w:rsidR="00866E69" w:rsidRPr="00C619B2" w14:paraId="30A1008A" w14:textId="77777777" w:rsidTr="00F63DF1">
        <w:trPr>
          <w:trHeight w:val="270"/>
        </w:trPr>
        <w:tc>
          <w:tcPr>
            <w:tcW w:w="10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6CD5C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Grupy krwi noworodka</w:t>
            </w:r>
          </w:p>
        </w:tc>
      </w:tr>
      <w:tr w:rsidR="00866E69" w:rsidRPr="00C619B2" w14:paraId="0ED86E63" w14:textId="77777777" w:rsidTr="00F63DF1">
        <w:trPr>
          <w:trHeight w:val="1185"/>
        </w:trPr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E77D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28EE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Oznaczenie grupy krwi noworodka z BTA na jednej karcie(A-B-DVI(+)-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ctl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- BTA) (podać nazwy klonów)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435E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4100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75F6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3556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DEC2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EA01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0E76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9373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3F3682C6" w14:textId="77777777" w:rsidTr="00F63DF1">
        <w:trPr>
          <w:trHeight w:val="1155"/>
        </w:trPr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75E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BD427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Potwierdzenie grupy krwi noworodka: druga seria A-B-(DVI-),</w:t>
            </w: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inny klon anty-D niż w pkt 1 (podać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nazwty</w:t>
            </w:r>
            <w:proofErr w:type="spellEnd"/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 xml:space="preserve"> klonów).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817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2370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F91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EBB8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BF6B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5975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AAC1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86A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287F6A76" w14:textId="77777777" w:rsidTr="00F63DF1">
        <w:trPr>
          <w:trHeight w:val="330"/>
        </w:trPr>
        <w:tc>
          <w:tcPr>
            <w:tcW w:w="10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3C8E9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Screening przeciwciał do grup krwi oraz próba zgodności w PTA-LISS</w:t>
            </w:r>
          </w:p>
        </w:tc>
      </w:tr>
      <w:tr w:rsidR="00866E69" w:rsidRPr="00C619B2" w14:paraId="2E144EA1" w14:textId="77777777" w:rsidTr="00F63DF1">
        <w:trPr>
          <w:trHeight w:val="81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4063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F1B2F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Karta do screeningu przeciwciał na 3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krw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 wzorcowych w PTA LISS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2C48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B0D0C" w14:textId="77777777" w:rsidR="00866E69" w:rsidRPr="00C619B2" w:rsidRDefault="00866E69" w:rsidP="00F63DF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04534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B8613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6ADC" w14:textId="77777777" w:rsidR="00866E69" w:rsidRPr="00C619B2" w:rsidRDefault="00866E69" w:rsidP="00F63DF1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7393D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B9F4B" w14:textId="77777777" w:rsidR="00866E69" w:rsidRPr="00C619B2" w:rsidRDefault="00866E69" w:rsidP="00F63DF1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ADAAF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0361EBB3" w14:textId="77777777" w:rsidTr="00F63DF1">
        <w:trPr>
          <w:trHeight w:val="76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95545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2FA7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Właściwa próba krzyżowa PTA LISS: (liczba donacji)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5EF9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61A9F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835A1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E4298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DAAA5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84539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467E9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32511" w14:textId="77777777" w:rsidR="00866E69" w:rsidRPr="00C619B2" w:rsidRDefault="00866E69" w:rsidP="00F63DF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1D4A7CD7" w14:textId="77777777" w:rsidTr="00F63DF1">
        <w:trPr>
          <w:trHeight w:val="270"/>
        </w:trPr>
        <w:tc>
          <w:tcPr>
            <w:tcW w:w="104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E26E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Inne badania</w:t>
            </w:r>
          </w:p>
        </w:tc>
      </w:tr>
      <w:tr w:rsidR="00866E69" w:rsidRPr="00C619B2" w14:paraId="11F59214" w14:textId="77777777" w:rsidTr="00F63DF1">
        <w:trPr>
          <w:trHeight w:val="96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406A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FA6CF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Badanie grupy krwi dorosłego na jednej karcie A-B-AB-D(VI+)-D(VI-), kontrola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F15E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77245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77B8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A1E25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24D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3D2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CC9E9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C1BD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6E69" w:rsidRPr="00C619B2" w14:paraId="58D01659" w14:textId="77777777" w:rsidTr="00F63DF1">
        <w:trPr>
          <w:trHeight w:val="115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1C3D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AA69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Potwierdzenie grupy krwi i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RhD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u dawców w zakresie A-B-D(VI+) (odczynnik anty-D wykrywa odmianę DVI)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D4FA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61E9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C3D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A0D0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2579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476B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DA0EB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32E9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3282ABD1" w14:textId="77777777" w:rsidTr="00F63DF1">
        <w:trPr>
          <w:trHeight w:val="127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41F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CFD84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Potwierdzenie grupy krwi i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RhD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u pacjentów w zakresie A-B-D(VI-) (odczynnik anty-D nie wykrywa odmianę DVI)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67C8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537F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1CE09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A031D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533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248C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3DF8A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988D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3EF90CAB" w14:textId="77777777" w:rsidTr="00F63DF1">
        <w:trPr>
          <w:trHeight w:val="315"/>
        </w:trPr>
        <w:tc>
          <w:tcPr>
            <w:tcW w:w="10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64E5C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Materiały zużywalne potrzebne do wykonania ww. ilości badań (liczone w opakowaniach)</w:t>
            </w:r>
          </w:p>
        </w:tc>
      </w:tr>
      <w:tr w:rsidR="00866E69" w:rsidRPr="00C619B2" w14:paraId="12E4832B" w14:textId="77777777" w:rsidTr="00F63DF1">
        <w:trPr>
          <w:trHeight w:val="57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7CF8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0DB29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Odczynnik LISS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4966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adekw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BA80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A7CA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B01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775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CF9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D31B5C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D73E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3EF81ADA" w14:textId="77777777" w:rsidTr="00F63DF1">
        <w:trPr>
          <w:trHeight w:val="49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8D41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CB35F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Końcówki do pipety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A0E8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adekw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BB0F9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1243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6164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1C7F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E3B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DAB7B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75442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69649C93" w14:textId="77777777" w:rsidTr="00F63DF1">
        <w:trPr>
          <w:trHeight w:val="102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B03D9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F6FD4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Zewnątrzlaboratoryjna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międzynarodowa kontrola jakości potwierdzona certyfikatem 4xrok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1E33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A97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C7825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9F55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5D28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AB9F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E388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AE15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10B9CAA4" w14:textId="77777777" w:rsidTr="00F63DF1">
        <w:trPr>
          <w:trHeight w:val="156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7B3E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D9277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Nakłuwacze do bezpiecznego pobierania krwi z drenów z możliwością nasadzania na probówki o średnicy zewnętrznej od 6 do 16 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8A82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7167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AAB8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61B2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B830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D71E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96F7F8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3AB2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3E28A29B" w14:textId="77777777" w:rsidTr="00F63DF1">
        <w:trPr>
          <w:trHeight w:val="178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FB66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F8BE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Krwinki wzorcowe do badania przeglądowego przeciwciał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zawierajace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wszystkie klinicznie znaczące antygeny w tym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Cw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do testu PTA LISS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73F68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adekw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83CF8" w14:textId="77777777" w:rsidR="00866E69" w:rsidRPr="00C619B2" w:rsidRDefault="00866E69" w:rsidP="00F63DF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7B4C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0445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9861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99D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DAE6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81CE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2F43EA5D" w14:textId="77777777" w:rsidTr="00F63DF1">
        <w:trPr>
          <w:trHeight w:val="2520"/>
        </w:trPr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2D6F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EC16F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Dzierżawa systemu do oznaczeń mikrometodą kolumnową żelową (liczona w miesiącach)</w:t>
            </w: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Wirówka na 6-12 mikrokart - 2 sztuki </w:t>
            </w: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Inkubator na min. 24 karty - 1 sztuka</w:t>
            </w: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Pipeta automatyczna - 2 sztuka</w:t>
            </w: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Dozownik do </w:t>
            </w:r>
            <w:proofErr w:type="spellStart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diluentu</w:t>
            </w:r>
            <w:proofErr w:type="spellEnd"/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- 1 sztuka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FC67E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 mies.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EC3B0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10C6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E73F7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3A445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1C73A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4E5F1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41B8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866E69" w:rsidRPr="00C619B2" w14:paraId="155F69C6" w14:textId="77777777" w:rsidTr="00F63DF1">
        <w:trPr>
          <w:trHeight w:val="330"/>
        </w:trPr>
        <w:tc>
          <w:tcPr>
            <w:tcW w:w="6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2C64E" w14:textId="77777777" w:rsidR="00866E69" w:rsidRPr="00C619B2" w:rsidRDefault="00866E69" w:rsidP="00F63DF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E73FB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42F43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5F754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311F" w14:textId="77777777" w:rsidR="00866E69" w:rsidRPr="00C619B2" w:rsidRDefault="00866E69" w:rsidP="00F63DF1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866E69" w:rsidRPr="00C619B2" w14:paraId="3FF81867" w14:textId="77777777" w:rsidTr="00F63DF1">
        <w:trPr>
          <w:trHeight w:val="330"/>
        </w:trPr>
        <w:tc>
          <w:tcPr>
            <w:tcW w:w="9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99FE8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Razem słownie wartość netto: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4BFD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866E69" w:rsidRPr="00C619B2" w14:paraId="5591D3F3" w14:textId="77777777" w:rsidTr="00F63DF1">
        <w:trPr>
          <w:trHeight w:val="330"/>
        </w:trPr>
        <w:tc>
          <w:tcPr>
            <w:tcW w:w="9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0C0C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619B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Razem słownie wartość brutto: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0006" w14:textId="77777777" w:rsidR="00866E69" w:rsidRPr="00C619B2" w:rsidRDefault="00866E69" w:rsidP="00F63DF1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866E69" w:rsidRPr="00C619B2" w14:paraId="3BBAA386" w14:textId="77777777" w:rsidTr="00F63DF1">
        <w:trPr>
          <w:trHeight w:val="330"/>
        </w:trPr>
        <w:tc>
          <w:tcPr>
            <w:tcW w:w="9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CEF29" w14:textId="77777777" w:rsidR="00866E69" w:rsidRPr="00C619B2" w:rsidRDefault="00866E69" w:rsidP="00F63DF1">
            <w:pPr>
              <w:rPr>
                <w:rFonts w:eastAsia="Times New Roman"/>
                <w:sz w:val="20"/>
                <w:szCs w:val="20"/>
              </w:rPr>
            </w:pPr>
            <w:r w:rsidRPr="00C619B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E897" w14:textId="77777777" w:rsidR="00866E69" w:rsidRPr="00C619B2" w:rsidRDefault="00866E69" w:rsidP="00F63D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202E24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2796C21E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5DA1C4BA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6295"/>
        <w:gridCol w:w="1265"/>
        <w:gridCol w:w="1275"/>
      </w:tblGrid>
      <w:tr w:rsidR="00866E69" w:rsidRPr="00A5316A" w14:paraId="2C9440D5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04FD85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7EAB03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Parametry wymagane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7367CE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62423F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Odpowiedź Wykonawcy</w:t>
            </w:r>
          </w:p>
        </w:tc>
      </w:tr>
      <w:tr w:rsidR="00866E69" w:rsidRPr="00A5316A" w14:paraId="6A8FD660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87EBF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745299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Wszystkie oferowane produkty</w:t>
            </w:r>
            <w:r w:rsidRPr="00A5316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i sprzęt </w:t>
            </w: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do mikrometody kolumnowej (z wyjątkiem nakłuwaczy) pochodzą od jednego producenta zapewniającego walidację metody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9198B1" w14:textId="77777777" w:rsidR="00866E69" w:rsidRPr="00A5316A" w:rsidRDefault="00866E69" w:rsidP="00F63DF1">
            <w:pPr>
              <w:spacing w:before="102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  <w:p w14:paraId="389B815D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10pkt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BE9611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2276F087" w14:textId="77777777" w:rsidTr="00F63DF1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2016AA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2.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123FEB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Wszystkie mikrokarty mają być wypełnione odczynnikami bezpośrednio od producenta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ACAC7" w14:textId="77777777" w:rsidR="00866E69" w:rsidRPr="00A5316A" w:rsidRDefault="00866E69" w:rsidP="00F63DF1">
            <w:pPr>
              <w:spacing w:before="102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  <w:p w14:paraId="30B1F4CF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10 pkt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096BBD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3358430" w14:textId="77777777" w:rsidTr="00F63DF1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F62DBB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3.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452BBC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Kolumny składające się z wielokrotności 3 kolumn wypełnione żelowym nieprzelewającym się podłożem separującym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ABAC1A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F6555D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32C5820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1CF025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4.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35729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Wymagany termin ważności odczynników - min. 9 m-</w:t>
            </w:r>
            <w:proofErr w:type="spellStart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cy</w:t>
            </w:r>
            <w:proofErr w:type="spellEnd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 od daty dostawy, odczynników </w:t>
            </w:r>
            <w:r w:rsidRPr="00A5316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krwinkowych</w:t>
            </w: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 – min. 4 tyg. od dostawy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79D8B5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7B670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527C28B7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3DA2A2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5.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9506FB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Wymagana jest metodyka całkowicie eliminująca płukanie krwinek czerwonych – zawiesina krwinek czerwonych poniżej 1%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3994C3" w14:textId="77777777" w:rsidR="00866E69" w:rsidRPr="00A5316A" w:rsidRDefault="00866E69" w:rsidP="00F63DF1">
            <w:pPr>
              <w:spacing w:before="102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  <w:p w14:paraId="1E0CE4EB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10 pkt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B6CA4F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AA8919C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32E39A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6.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524CBC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Dostawa odczynników wrażliwych na temperaturę transportem monitorowanym pod względem temperatury 2-8 </w:t>
            </w:r>
            <w:proofErr w:type="spellStart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st.C</w:t>
            </w:r>
            <w:proofErr w:type="spellEnd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 – wydruk z monitoringu dostaw jako załącznik do oferty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568E34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9A5B2D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54212147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E6D35A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7.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47210E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Wszystkie mikrokarty przechowywane w temperaturze pokojowej 18-25 st. C 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CBC538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59B27C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484DF8C1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067FA8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8.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5C01DD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Autoryzowany przez producenta gwarancyjny serwis techniczny – oświadczenie producenta systemu jako załącznik do formularza ofertowego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C026BE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9B2E59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1C1966E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4CD795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9.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F7564F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Instrukcja użycia oferowanych odczynników potwierdzająca spełnienie wymagań dotyczących odczynników z formularza cenowego jako załącznik do oferty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B6CCD3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DC7000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59005D54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B4B90C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10.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2BFF51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Wirówka do mikrokart na 6-12 miejsc. Stała prędkość i czas wirowania. Nowa lub używana, z wyjmowanym rotorem (bez użycia narzędzi) dla ułatwienia dezynfekcji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EE86DD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B8AE3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D365234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094830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11.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235020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Dozownik do </w:t>
            </w:r>
            <w:proofErr w:type="spellStart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diluentu</w:t>
            </w:r>
            <w:proofErr w:type="spellEnd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 umożliwiający odmierzanie min. 2 </w:t>
            </w:r>
            <w:proofErr w:type="spellStart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obj</w:t>
            </w:r>
            <w:proofErr w:type="spellEnd"/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: 0,5 i 1 ml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C5AAAC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317A8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3DA30A0E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FC6177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12.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34047F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Wymagana jest reakcja serwisu na zgłoszony problem do 24 godz.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9D560D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FB095D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71CFAC72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C589B0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13.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3FED2B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Potwierdzenie grupy krwi noworodka musi posiadać inny klon anty-D.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7A685C" w14:textId="77777777" w:rsidR="00866E69" w:rsidRPr="00A5316A" w:rsidRDefault="00866E69" w:rsidP="00F63DF1">
            <w:pPr>
              <w:spacing w:before="102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  <w:p w14:paraId="1D024DD1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10 pkt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700DD5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1EFE4012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178C39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14.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6B3574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Screening przeciwciał na 3 krwinkach wzorcowych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E9FAC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705F21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  <w:tr w:rsidR="00866E69" w:rsidRPr="00A5316A" w14:paraId="021522DB" w14:textId="77777777" w:rsidTr="00F63DF1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ECA62B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15.</w:t>
            </w:r>
          </w:p>
        </w:tc>
        <w:tc>
          <w:tcPr>
            <w:tcW w:w="5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AF78DF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 xml:space="preserve">Dostawa zgodnie z załączonym harmonogramem </w:t>
            </w:r>
            <w:r w:rsidRPr="00A5316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 dany rok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BCADCB" w14:textId="77777777" w:rsidR="00866E69" w:rsidRPr="00A5316A" w:rsidRDefault="00866E69" w:rsidP="00F63DF1">
            <w:pPr>
              <w:spacing w:before="102" w:after="119"/>
              <w:jc w:val="center"/>
              <w:rPr>
                <w:rFonts w:eastAsia="Times New Roman"/>
              </w:rPr>
            </w:pPr>
            <w:r w:rsidRPr="00A5316A">
              <w:rPr>
                <w:rFonts w:ascii="Tahoma" w:eastAsia="Times New Roman" w:hAnsi="Tahoma" w:cs="Tahoma"/>
                <w:sz w:val="16"/>
                <w:szCs w:val="16"/>
              </w:rPr>
              <w:t>TAK</w:t>
            </w:r>
          </w:p>
        </w:tc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643A15" w14:textId="77777777" w:rsidR="00866E69" w:rsidRPr="00A5316A" w:rsidRDefault="00866E69" w:rsidP="00F63DF1">
            <w:pPr>
              <w:spacing w:before="102" w:after="119"/>
              <w:rPr>
                <w:rFonts w:eastAsia="Times New Roman"/>
              </w:rPr>
            </w:pPr>
          </w:p>
        </w:tc>
      </w:tr>
    </w:tbl>
    <w:p w14:paraId="7FE6DC42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569CD2BA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594D18FD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7DC47F91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765EDFD3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30BD8F20" w14:textId="77777777" w:rsidR="00866E69" w:rsidRDefault="00866E69" w:rsidP="00866E69">
      <w:pPr>
        <w:pStyle w:val="Bezodstpw"/>
        <w:rPr>
          <w:rFonts w:asciiTheme="minorHAnsi" w:hAnsiTheme="minorHAnsi"/>
          <w:sz w:val="18"/>
          <w:szCs w:val="18"/>
        </w:rPr>
      </w:pPr>
    </w:p>
    <w:p w14:paraId="732880A2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 xml:space="preserve">Termin wykonania zamówienia: </w:t>
      </w:r>
      <w:r>
        <w:rPr>
          <w:rFonts w:asciiTheme="minorHAnsi" w:hAnsiTheme="minorHAnsi"/>
          <w:sz w:val="22"/>
          <w:szCs w:val="22"/>
        </w:rPr>
        <w:t xml:space="preserve">od dnia 01.01.2022 r. do 31.12.2022 r. </w:t>
      </w:r>
    </w:p>
    <w:p w14:paraId="73DBC806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Termin płatności: 30 dni od daty otrzymania faktury.</w:t>
      </w:r>
    </w:p>
    <w:p w14:paraId="51959413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Oświadczam, że zapoznałem się z opisem przedmiotu zamówienia i nie wnoszę do niego zastrzeżeń</w:t>
      </w:r>
    </w:p>
    <w:p w14:paraId="725E8D84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W razie wybrania naszej oferty zobowiązujemy się do podpisania umowy na warunkach zawartych w istotnych warunkach umowy</w:t>
      </w:r>
    </w:p>
    <w:p w14:paraId="30680162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Ofertę niniejszą składam na kolejno ponumerowanych stronach.</w:t>
      </w:r>
    </w:p>
    <w:p w14:paraId="2109CCF8" w14:textId="77777777" w:rsidR="00866E69" w:rsidRPr="00D10DD4" w:rsidRDefault="00866E69" w:rsidP="00866E69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Załącznikami do niniejszej oferty są: ...................................</w:t>
      </w:r>
    </w:p>
    <w:p w14:paraId="6DC74B01" w14:textId="77777777" w:rsidR="00B2756C" w:rsidRDefault="00B2756C"/>
    <w:sectPr w:rsidR="00B2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9"/>
    <w:rsid w:val="00866E69"/>
    <w:rsid w:val="00B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9476"/>
  <w15:chartTrackingRefBased/>
  <w15:docId w15:val="{8CA61600-3F8D-464A-ACB4-1C17AC54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E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6E69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66E69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66E69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66E69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6E69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6E69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66E69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E69"/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66E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866E6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Bezodstpw">
    <w:name w:val="No Spacing"/>
    <w:uiPriority w:val="1"/>
    <w:qFormat/>
    <w:rsid w:val="00866E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</cp:revision>
  <dcterms:created xsi:type="dcterms:W3CDTF">2021-12-13T09:32:00Z</dcterms:created>
  <dcterms:modified xsi:type="dcterms:W3CDTF">2021-12-13T09:33:00Z</dcterms:modified>
</cp:coreProperties>
</file>